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51068" w14:textId="686EE0AE" w:rsidR="00CF377C" w:rsidRPr="0052548E" w:rsidRDefault="00CF377C" w:rsidP="00740E4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40E46">
        <w:rPr>
          <w:rFonts w:ascii="Arial" w:hAnsi="Arial" w:cs="Arial"/>
          <w:b/>
          <w:bCs/>
          <w:sz w:val="28"/>
        </w:rPr>
        <w:t xml:space="preserve"> </w:t>
      </w:r>
      <w:r w:rsidRPr="003B0A4D">
        <w:rPr>
          <w:rFonts w:ascii="Arial" w:hAnsi="Arial" w:cs="Arial"/>
          <w:b/>
          <w:bCs/>
          <w:sz w:val="28"/>
        </w:rPr>
        <w:t>R1-20</w:t>
      </w:r>
      <w:r w:rsidR="00026AF9" w:rsidRPr="003B0A4D">
        <w:rPr>
          <w:rFonts w:ascii="Arial" w:hAnsi="Arial" w:cs="Arial"/>
          <w:b/>
          <w:bCs/>
          <w:sz w:val="28"/>
        </w:rPr>
        <w:t>0</w:t>
      </w:r>
      <w:r w:rsidR="00C014B9" w:rsidRPr="003B0A4D">
        <w:rPr>
          <w:rFonts w:ascii="Arial" w:hAnsi="Arial" w:cs="Arial"/>
          <w:b/>
          <w:bCs/>
          <w:sz w:val="28"/>
        </w:rPr>
        <w:t>0</w:t>
      </w:r>
      <w:r w:rsidR="00026AF9" w:rsidRPr="003B0A4D">
        <w:rPr>
          <w:rFonts w:ascii="Arial" w:hAnsi="Arial" w:cs="Arial"/>
          <w:b/>
          <w:bCs/>
          <w:sz w:val="28"/>
        </w:rPr>
        <w:t>70</w:t>
      </w:r>
      <w:r w:rsidR="00FC398C">
        <w:rPr>
          <w:rFonts w:ascii="Arial" w:hAnsi="Arial" w:cs="Arial"/>
          <w:b/>
          <w:bCs/>
          <w:sz w:val="28"/>
        </w:rPr>
        <w:t>9</w:t>
      </w:r>
    </w:p>
    <w:p w14:paraId="00C31D62" w14:textId="77777777" w:rsidR="00CF377C" w:rsidRPr="009513AC" w:rsidRDefault="00CF377C" w:rsidP="00CF377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147F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55A7C59C" w14:textId="5D760FCB" w:rsidR="00D64908" w:rsidRPr="00CC27F5" w:rsidRDefault="00D64908" w:rsidP="00106C5D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2054D09C" w14:textId="3B640B29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273DBD" w:rsidRPr="00273DBD">
        <w:rPr>
          <w:rFonts w:ascii="Arial" w:hAnsi="Arial"/>
          <w:sz w:val="24"/>
        </w:rPr>
        <w:t>6.</w:t>
      </w:r>
      <w:r w:rsidR="003B6EE7">
        <w:rPr>
          <w:rFonts w:ascii="Arial" w:hAnsi="Arial"/>
          <w:sz w:val="24"/>
        </w:rPr>
        <w:t>2.</w:t>
      </w:r>
      <w:r w:rsidR="00FC398C">
        <w:rPr>
          <w:rFonts w:ascii="Arial" w:hAnsi="Arial"/>
          <w:sz w:val="24"/>
        </w:rPr>
        <w:t>2</w:t>
      </w:r>
      <w:r w:rsidR="003B6EE7">
        <w:rPr>
          <w:rFonts w:ascii="Arial" w:hAnsi="Arial"/>
          <w:sz w:val="24"/>
        </w:rPr>
        <w:t>.</w:t>
      </w:r>
      <w:r w:rsidR="00122277">
        <w:rPr>
          <w:rFonts w:ascii="Arial" w:hAnsi="Arial"/>
          <w:sz w:val="24"/>
        </w:rPr>
        <w:t>4</w:t>
      </w:r>
    </w:p>
    <w:p w14:paraId="70D3A977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03192E4C" w14:textId="7CC60FFB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122277">
        <w:rPr>
          <w:rFonts w:ascii="Arial" w:hAnsi="Arial"/>
          <w:sz w:val="24"/>
        </w:rPr>
        <w:t>Coexistence</w:t>
      </w:r>
      <w:r w:rsidR="00106C5D">
        <w:rPr>
          <w:rFonts w:ascii="Arial" w:hAnsi="Arial"/>
          <w:sz w:val="24"/>
        </w:rPr>
        <w:t xml:space="preserve"> </w:t>
      </w:r>
      <w:r w:rsidR="00122277">
        <w:rPr>
          <w:rFonts w:ascii="Arial" w:hAnsi="Arial"/>
          <w:sz w:val="24"/>
        </w:rPr>
        <w:t xml:space="preserve">of </w:t>
      </w:r>
      <w:r w:rsidR="00FC398C">
        <w:rPr>
          <w:rFonts w:ascii="Arial" w:hAnsi="Arial"/>
          <w:sz w:val="24"/>
        </w:rPr>
        <w:t>NB-IoT</w:t>
      </w:r>
      <w:r w:rsidR="00122277">
        <w:rPr>
          <w:rFonts w:ascii="Arial" w:hAnsi="Arial"/>
          <w:sz w:val="24"/>
        </w:rPr>
        <w:t xml:space="preserve"> with NR</w:t>
      </w:r>
    </w:p>
    <w:p w14:paraId="7811DB05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600C3E9C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3B207B9B" w14:textId="0ABB2994" w:rsidR="0061680D" w:rsidRDefault="00893D03" w:rsidP="0061680D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Resource reservation</w:t>
      </w:r>
    </w:p>
    <w:p w14:paraId="55A0EA68" w14:textId="3632948E" w:rsidR="00893D03" w:rsidRDefault="00893D03" w:rsidP="00893D03">
      <w:r>
        <w:t xml:space="preserve">The current specification describes the Rel-16 resource reservation for unicast transmission is enabled based on a cell specific configuration. However, the support of the Rel-16 resource reservation is an optional UE feature, and shall be enabled only for UE supporting this feature. </w:t>
      </w:r>
    </w:p>
    <w:p w14:paraId="2734D6A6" w14:textId="60143CC0" w:rsidR="00893D03" w:rsidRDefault="00893D03" w:rsidP="0061680D">
      <w:r>
        <w:t xml:space="preserve">Secondly, </w:t>
      </w:r>
      <w:r w:rsidR="0061680D">
        <w:t xml:space="preserve">the </w:t>
      </w:r>
      <w:r>
        <w:t xml:space="preserve">presence of the </w:t>
      </w:r>
      <w:r w:rsidR="0061680D">
        <w:t xml:space="preserve">1-bit resource reservation in the DCI </w:t>
      </w:r>
      <w:r>
        <w:t xml:space="preserve">is </w:t>
      </w:r>
      <w:r w:rsidR="0061680D">
        <w:t xml:space="preserve">based on the cell specific configuration of the Rel-16 resource reservation. </w:t>
      </w:r>
      <w:r>
        <w:t xml:space="preserve">But in many cases, the UE does not know when the eNB has the </w:t>
      </w:r>
      <w:r w:rsidR="003573E2">
        <w:t>capabilities</w:t>
      </w:r>
      <w:bookmarkStart w:id="2" w:name="_GoBack"/>
      <w:bookmarkEnd w:id="2"/>
      <w:r>
        <w:t xml:space="preserve"> already, e.g. from MME, so there may be some disconnection between eNB and UE on whether the 1-bit resource reservation is presented in the DCI or not. Similarly, for </w:t>
      </w:r>
      <w:r w:rsidR="009359ED">
        <w:t>N</w:t>
      </w:r>
      <w:r>
        <w:t xml:space="preserve">PDCCH and </w:t>
      </w:r>
      <w:r w:rsidR="005A0CB5">
        <w:t>N</w:t>
      </w:r>
      <w:r>
        <w:t>PU</w:t>
      </w:r>
      <w:r w:rsidR="005A0CB5">
        <w:t>S</w:t>
      </w:r>
      <w:r>
        <w:t xml:space="preserve">CH </w:t>
      </w:r>
      <w:r w:rsidR="005A0CB5">
        <w:t xml:space="preserve">format 2 </w:t>
      </w:r>
      <w:r>
        <w:t xml:space="preserve">transmission, it is not clear when configured Rel-16 resource reservation is used. </w:t>
      </w:r>
    </w:p>
    <w:p w14:paraId="29F36344" w14:textId="32D74F02" w:rsidR="00893D03" w:rsidRDefault="00893D03" w:rsidP="0061680D">
      <w:r>
        <w:t>For example, for a Rel-16 UE supporting resource reservation, after RRC connection setup, UE assumes the Rel-16 resource reservation used for unicast transmission, but eNB may still use the legacy subframe level resource reservation due to not receiving UE capability from MME. Due to the misalignment</w:t>
      </w:r>
      <w:r w:rsidR="0060349E">
        <w:t xml:space="preserve"> on the </w:t>
      </w:r>
      <w:r>
        <w:t xml:space="preserve">subframes </w:t>
      </w:r>
      <w:r w:rsidR="0060349E">
        <w:t xml:space="preserve">used </w:t>
      </w:r>
      <w:r>
        <w:t xml:space="preserve">for </w:t>
      </w:r>
      <w:r w:rsidR="0060349E">
        <w:t xml:space="preserve">transmission UE may not receive data correctly. </w:t>
      </w:r>
    </w:p>
    <w:p w14:paraId="62AC6A1D" w14:textId="5B4643DA" w:rsidR="004A6550" w:rsidRDefault="0060349E" w:rsidP="0060349E">
      <w:r>
        <w:t xml:space="preserve">To avoid the ambiguity, it is thus proposed to make this feature RRC configured so that UE applies Rel-16 resource reservation only when RRC configuration indicates so. This also provides a flexibility for eNB on whether to enable Rel-16 resource reservation for a given UE even it is configured in the cell. </w:t>
      </w:r>
    </w:p>
    <w:p w14:paraId="31A5E507" w14:textId="77777777" w:rsidR="0060349E" w:rsidRDefault="0060349E" w:rsidP="0060349E"/>
    <w:p w14:paraId="627207E9" w14:textId="1BC69931" w:rsidR="0061680D" w:rsidRDefault="0061680D" w:rsidP="0061680D">
      <w:pPr>
        <w:rPr>
          <w:b/>
          <w:bCs/>
        </w:rPr>
      </w:pPr>
      <w:r w:rsidRPr="00106C5D">
        <w:rPr>
          <w:b/>
          <w:bCs/>
          <w:u w:val="single"/>
        </w:rPr>
        <w:t xml:space="preserve">Proposal 1: </w:t>
      </w:r>
      <w:r>
        <w:rPr>
          <w:b/>
          <w:bCs/>
        </w:rPr>
        <w:t xml:space="preserve"> Introduce a UE specific RRC signalling </w:t>
      </w:r>
      <w:r w:rsidR="00BB7D63" w:rsidRPr="00BB7D63">
        <w:rPr>
          <w:rFonts w:eastAsia="Times New Roman"/>
          <w:b/>
          <w:bCs/>
          <w:i/>
          <w:iCs/>
          <w:lang w:eastAsia="zh-CN"/>
        </w:rPr>
        <w:t>reserved-resource-Enabled</w:t>
      </w:r>
      <w:r w:rsidR="00BB7D63">
        <w:rPr>
          <w:b/>
          <w:bCs/>
        </w:rPr>
        <w:t xml:space="preserve"> </w:t>
      </w:r>
      <w:r>
        <w:rPr>
          <w:b/>
          <w:bCs/>
        </w:rPr>
        <w:t xml:space="preserve">for </w:t>
      </w:r>
      <w:r w:rsidR="0060349E">
        <w:rPr>
          <w:b/>
          <w:bCs/>
        </w:rPr>
        <w:t>enabling Rel-16 resource reservation</w:t>
      </w:r>
      <w:r>
        <w:rPr>
          <w:b/>
          <w:bCs/>
        </w:rPr>
        <w:t>.</w:t>
      </w:r>
    </w:p>
    <w:p w14:paraId="4BA6680F" w14:textId="0BF935AF" w:rsidR="0061680D" w:rsidRDefault="0061680D" w:rsidP="0061680D">
      <w:pPr>
        <w:rPr>
          <w:b/>
          <w:bCs/>
        </w:rPr>
      </w:pPr>
      <w:r>
        <w:rPr>
          <w:b/>
          <w:bCs/>
        </w:rPr>
        <w:tab/>
        <w:t>- Endorse TP</w:t>
      </w:r>
    </w:p>
    <w:p w14:paraId="00C4A0E5" w14:textId="77777777" w:rsidR="0061680D" w:rsidRDefault="0061680D" w:rsidP="0061680D">
      <w:pPr>
        <w:rPr>
          <w:b/>
          <w:bCs/>
        </w:rPr>
      </w:pPr>
    </w:p>
    <w:p w14:paraId="125D24BF" w14:textId="2FFB1A10" w:rsidR="0061680D" w:rsidRDefault="0061680D" w:rsidP="0061680D">
      <w:pPr>
        <w:jc w:val="center"/>
        <w:rPr>
          <w:b/>
          <w:bCs/>
          <w:highlight w:val="yellow"/>
        </w:rPr>
      </w:pPr>
      <w:r w:rsidRPr="00106C5D">
        <w:rPr>
          <w:b/>
          <w:bCs/>
          <w:highlight w:val="yellow"/>
        </w:rPr>
        <w:t>&lt;TP, TS 36.21</w:t>
      </w:r>
      <w:r>
        <w:rPr>
          <w:b/>
          <w:bCs/>
          <w:highlight w:val="yellow"/>
        </w:rPr>
        <w:t>2</w:t>
      </w:r>
      <w:r w:rsidRPr="00106C5D">
        <w:rPr>
          <w:b/>
          <w:bCs/>
          <w:highlight w:val="yellow"/>
        </w:rPr>
        <w:t>&gt;</w:t>
      </w:r>
    </w:p>
    <w:p w14:paraId="1A5765AB" w14:textId="77777777" w:rsidR="0061680D" w:rsidRPr="0030762D" w:rsidRDefault="0061680D" w:rsidP="0061680D">
      <w:pPr>
        <w:rPr>
          <w:color w:val="70AD47"/>
        </w:rPr>
      </w:pPr>
    </w:p>
    <w:p w14:paraId="5A89B964" w14:textId="77777777" w:rsidR="009359ED" w:rsidRPr="009359ED" w:rsidRDefault="009359ED" w:rsidP="009359E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10818837"/>
      <w:bookmarkStart w:id="4" w:name="_Toc20409247"/>
      <w:r w:rsidRPr="009359ED">
        <w:rPr>
          <w:rFonts w:ascii="Arial" w:eastAsia="Times New Roman" w:hAnsi="Arial"/>
          <w:sz w:val="24"/>
        </w:rPr>
        <w:t>6.4.</w:t>
      </w:r>
      <w:r w:rsidRPr="009359ED">
        <w:rPr>
          <w:rFonts w:ascii="Arial" w:eastAsia="Times New Roman" w:hAnsi="Arial" w:hint="eastAsia"/>
          <w:sz w:val="24"/>
          <w:lang w:eastAsia="zh-CN"/>
        </w:rPr>
        <w:t>3</w:t>
      </w:r>
      <w:r w:rsidRPr="009359ED">
        <w:rPr>
          <w:rFonts w:ascii="Arial" w:eastAsia="Times New Roman" w:hAnsi="Arial"/>
          <w:sz w:val="24"/>
        </w:rPr>
        <w:t>.1</w:t>
      </w:r>
      <w:r w:rsidRPr="009359ED">
        <w:rPr>
          <w:rFonts w:ascii="Arial" w:eastAsia="Times New Roman" w:hAnsi="Arial"/>
          <w:sz w:val="24"/>
        </w:rPr>
        <w:tab/>
      </w:r>
      <w:r w:rsidRPr="009359ED">
        <w:rPr>
          <w:rFonts w:ascii="Arial" w:eastAsia="Times New Roman" w:hAnsi="Arial" w:hint="eastAsia"/>
          <w:sz w:val="24"/>
          <w:lang w:eastAsia="zh-CN"/>
        </w:rPr>
        <w:t xml:space="preserve">DCI </w:t>
      </w:r>
      <w:r w:rsidRPr="009359ED">
        <w:rPr>
          <w:rFonts w:ascii="Arial" w:eastAsia="Times New Roman" w:hAnsi="Arial"/>
          <w:sz w:val="24"/>
        </w:rPr>
        <w:t>Format</w:t>
      </w:r>
      <w:r w:rsidRPr="009359ED">
        <w:rPr>
          <w:rFonts w:ascii="Arial" w:eastAsia="Times New Roman" w:hAnsi="Arial" w:hint="eastAsia"/>
          <w:sz w:val="24"/>
          <w:lang w:eastAsia="zh-CN"/>
        </w:rPr>
        <w:t xml:space="preserve"> </w:t>
      </w:r>
      <w:r w:rsidRPr="009359ED">
        <w:rPr>
          <w:rFonts w:ascii="Arial" w:eastAsia="Times New Roman" w:hAnsi="Arial"/>
          <w:sz w:val="24"/>
          <w:lang w:eastAsia="zh-CN"/>
        </w:rPr>
        <w:t>N0</w:t>
      </w:r>
      <w:bookmarkEnd w:id="3"/>
      <w:bookmarkEnd w:id="4"/>
    </w:p>
    <w:p w14:paraId="389B174B" w14:textId="77777777" w:rsidR="0061680D" w:rsidRDefault="0061680D" w:rsidP="0061680D">
      <w:pPr>
        <w:jc w:val="center"/>
        <w:rPr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09A7BEC9" w14:textId="2BAFCD0C" w:rsidR="009359ED" w:rsidRPr="00CB5013" w:rsidRDefault="009359ED" w:rsidP="009359ED">
      <w:pPr>
        <w:pStyle w:val="B1"/>
        <w:rPr>
          <w:lang w:eastAsia="zh-CN"/>
        </w:rPr>
      </w:pPr>
      <w:bookmarkStart w:id="5" w:name="_Toc10818794"/>
      <w:bookmarkStart w:id="6" w:name="_Toc20409204"/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1 bit as defined in x.x of [3]. This field is only present if </w:t>
      </w:r>
      <w:ins w:id="7" w:author="Chao Wei" w:date="2020-02-14T14:32:00Z">
        <w:r w:rsidR="005A0CB5" w:rsidRPr="00270438">
          <w:rPr>
            <w:rFonts w:eastAsia="Times New Roman"/>
            <w:lang w:eastAsia="zh-CN"/>
          </w:rPr>
          <w:t xml:space="preserve">higher layer parameter </w:t>
        </w:r>
        <w:r w:rsidR="005A0CB5" w:rsidRPr="00270438">
          <w:rPr>
            <w:rFonts w:eastAsia="Times New Roman"/>
            <w:i/>
            <w:iCs/>
            <w:lang w:eastAsia="zh-CN"/>
          </w:rPr>
          <w:t>reserved-resource-</w:t>
        </w:r>
        <w:r w:rsidR="005A0CB5">
          <w:rPr>
            <w:rFonts w:eastAsia="Times New Roman"/>
            <w:i/>
            <w:iCs/>
            <w:lang w:eastAsia="zh-CN"/>
          </w:rPr>
          <w:t>Enabled</w:t>
        </w:r>
        <w:r w:rsidR="005A0CB5" w:rsidRPr="00270438">
          <w:rPr>
            <w:rFonts w:eastAsia="Times New Roman"/>
            <w:lang w:eastAsia="zh-CN"/>
          </w:rPr>
          <w:t xml:space="preserve"> is </w:t>
        </w:r>
      </w:ins>
      <w:ins w:id="8" w:author="Chao Wei" w:date="2020-02-14T14:33:00Z">
        <w:r w:rsidR="005A0CB5">
          <w:rPr>
            <w:rFonts w:eastAsia="Times New Roman"/>
            <w:lang w:eastAsia="zh-CN"/>
          </w:rPr>
          <w:t>set to ‘true’ and</w:t>
        </w:r>
      </w:ins>
      <w:ins w:id="9" w:author="Chao Wei" w:date="2020-02-14T14:32:00Z">
        <w:r w:rsidR="005A0CB5" w:rsidRPr="00270438">
          <w:rPr>
            <w:rFonts w:eastAsia="Times New Roman"/>
            <w:lang w:eastAsia="zh-CN"/>
          </w:rPr>
          <w:t xml:space="preserve"> </w:t>
        </w:r>
      </w:ins>
      <w:r>
        <w:rPr>
          <w:lang w:eastAsia="zh-CN"/>
        </w:rPr>
        <w:t xml:space="preserve">higher layer parameter </w:t>
      </w:r>
      <w:r>
        <w:rPr>
          <w:i/>
          <w:iCs/>
          <w:lang w:eastAsia="zh-CN"/>
        </w:rPr>
        <w:t>valid-subframe</w:t>
      </w:r>
      <w:r w:rsidRPr="00102BA7">
        <w:rPr>
          <w:i/>
          <w:iCs/>
          <w:lang w:eastAsia="zh-CN"/>
        </w:rPr>
        <w:t>-config-UL</w:t>
      </w:r>
      <w:r>
        <w:rPr>
          <w:lang w:eastAsia="zh-CN"/>
        </w:rPr>
        <w:t xml:space="preserve"> or </w:t>
      </w:r>
      <w:r w:rsidRPr="00586E0D">
        <w:rPr>
          <w:i/>
          <w:lang w:eastAsia="zh-CN"/>
        </w:rPr>
        <w:t>slot-</w:t>
      </w:r>
      <w:r w:rsidRPr="00102BA7">
        <w:rPr>
          <w:i/>
          <w:iCs/>
          <w:lang w:eastAsia="zh-CN"/>
        </w:rPr>
        <w:t>reserved-resource-config-UL</w:t>
      </w:r>
      <w:r>
        <w:rPr>
          <w:lang w:eastAsia="zh-CN"/>
        </w:rPr>
        <w:t xml:space="preserve"> is configured and the CRC of the DCI is scrambled by C-RNTI (except during random access) or SPS C-RNTI.</w:t>
      </w:r>
    </w:p>
    <w:p w14:paraId="1E66D54F" w14:textId="77777777" w:rsidR="0061680D" w:rsidRDefault="0061680D" w:rsidP="0061680D">
      <w:pPr>
        <w:jc w:val="center"/>
        <w:rPr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53278D38" w14:textId="77777777" w:rsidR="009359ED" w:rsidRPr="009359ED" w:rsidRDefault="009359ED" w:rsidP="009359E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10" w:name="_Toc10818838"/>
      <w:bookmarkStart w:id="11" w:name="_Toc20409248"/>
      <w:bookmarkEnd w:id="5"/>
      <w:bookmarkEnd w:id="6"/>
      <w:r w:rsidRPr="009359ED">
        <w:rPr>
          <w:rFonts w:ascii="Arial" w:eastAsia="Times New Roman" w:hAnsi="Arial"/>
          <w:sz w:val="24"/>
        </w:rPr>
        <w:lastRenderedPageBreak/>
        <w:t>6.4.</w:t>
      </w:r>
      <w:r w:rsidRPr="009359ED">
        <w:rPr>
          <w:rFonts w:ascii="Arial" w:eastAsia="Times New Roman" w:hAnsi="Arial" w:hint="eastAsia"/>
          <w:sz w:val="24"/>
          <w:lang w:eastAsia="zh-CN"/>
        </w:rPr>
        <w:t>3</w:t>
      </w:r>
      <w:r w:rsidRPr="009359ED">
        <w:rPr>
          <w:rFonts w:ascii="Arial" w:eastAsia="Times New Roman" w:hAnsi="Arial"/>
          <w:sz w:val="24"/>
        </w:rPr>
        <w:t>.</w:t>
      </w:r>
      <w:r w:rsidRPr="009359ED">
        <w:rPr>
          <w:rFonts w:ascii="Arial" w:eastAsia="Times New Roman" w:hAnsi="Arial" w:hint="eastAsia"/>
          <w:sz w:val="24"/>
          <w:lang w:eastAsia="zh-CN"/>
        </w:rPr>
        <w:t>2</w:t>
      </w:r>
      <w:r w:rsidRPr="009359ED">
        <w:rPr>
          <w:rFonts w:ascii="Arial" w:eastAsia="Times New Roman" w:hAnsi="Arial"/>
          <w:sz w:val="24"/>
        </w:rPr>
        <w:tab/>
      </w:r>
      <w:r w:rsidRPr="009359ED">
        <w:rPr>
          <w:rFonts w:ascii="Arial" w:eastAsia="Times New Roman" w:hAnsi="Arial" w:hint="eastAsia"/>
          <w:sz w:val="24"/>
          <w:lang w:eastAsia="zh-CN"/>
        </w:rPr>
        <w:t xml:space="preserve">DCI </w:t>
      </w:r>
      <w:r w:rsidRPr="009359ED">
        <w:rPr>
          <w:rFonts w:ascii="Arial" w:eastAsia="Times New Roman" w:hAnsi="Arial"/>
          <w:sz w:val="24"/>
        </w:rPr>
        <w:t>Format</w:t>
      </w:r>
      <w:r w:rsidRPr="009359ED">
        <w:rPr>
          <w:rFonts w:ascii="Arial" w:eastAsia="Times New Roman" w:hAnsi="Arial" w:hint="eastAsia"/>
          <w:sz w:val="24"/>
          <w:lang w:eastAsia="zh-CN"/>
        </w:rPr>
        <w:t xml:space="preserve"> N</w:t>
      </w:r>
      <w:r w:rsidRPr="009359ED">
        <w:rPr>
          <w:rFonts w:ascii="Arial" w:eastAsia="Times New Roman" w:hAnsi="Arial"/>
          <w:sz w:val="24"/>
          <w:lang w:eastAsia="zh-CN"/>
        </w:rPr>
        <w:t>1</w:t>
      </w:r>
      <w:bookmarkEnd w:id="10"/>
      <w:bookmarkEnd w:id="11"/>
    </w:p>
    <w:p w14:paraId="4FA28A8D" w14:textId="77777777" w:rsidR="0061680D" w:rsidRDefault="0061680D" w:rsidP="0061680D">
      <w:pPr>
        <w:jc w:val="center"/>
        <w:rPr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6C51F226" w14:textId="39B4583F" w:rsidR="009359ED" w:rsidRDefault="009359ED" w:rsidP="009359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1 bit as defined in x.x of [3]. This field is only present if </w:t>
      </w:r>
      <w:ins w:id="12" w:author="Chao Wei" w:date="2020-02-14T14:32:00Z">
        <w:r w:rsidR="005A0CB5" w:rsidRPr="00270438">
          <w:rPr>
            <w:rFonts w:eastAsia="Times New Roman"/>
            <w:lang w:eastAsia="zh-CN"/>
          </w:rPr>
          <w:t xml:space="preserve">higher layer parameter </w:t>
        </w:r>
        <w:r w:rsidR="005A0CB5" w:rsidRPr="00270438">
          <w:rPr>
            <w:rFonts w:eastAsia="Times New Roman"/>
            <w:i/>
            <w:iCs/>
            <w:lang w:eastAsia="zh-CN"/>
          </w:rPr>
          <w:t>reserved-resource-</w:t>
        </w:r>
        <w:r w:rsidR="005A0CB5">
          <w:rPr>
            <w:rFonts w:eastAsia="Times New Roman"/>
            <w:i/>
            <w:iCs/>
            <w:lang w:eastAsia="zh-CN"/>
          </w:rPr>
          <w:t>Enabled</w:t>
        </w:r>
        <w:r w:rsidR="005A0CB5" w:rsidRPr="00270438">
          <w:rPr>
            <w:rFonts w:eastAsia="Times New Roman"/>
            <w:lang w:eastAsia="zh-CN"/>
          </w:rPr>
          <w:t xml:space="preserve"> is </w:t>
        </w:r>
      </w:ins>
      <w:ins w:id="13" w:author="Chao Wei" w:date="2020-02-14T14:33:00Z">
        <w:r w:rsidR="005A0CB5">
          <w:rPr>
            <w:rFonts w:eastAsia="Times New Roman"/>
            <w:lang w:eastAsia="zh-CN"/>
          </w:rPr>
          <w:t>set to ‘true’ and</w:t>
        </w:r>
      </w:ins>
      <w:ins w:id="14" w:author="Chao Wei" w:date="2020-02-14T14:32:00Z">
        <w:r w:rsidR="005A0CB5" w:rsidRPr="00270438">
          <w:rPr>
            <w:rFonts w:eastAsia="Times New Roman"/>
            <w:lang w:eastAsia="zh-CN"/>
          </w:rPr>
          <w:t xml:space="preserve"> </w:t>
        </w:r>
      </w:ins>
      <w:r>
        <w:rPr>
          <w:lang w:eastAsia="zh-CN"/>
        </w:rPr>
        <w:t xml:space="preserve">higher layer parameter </w:t>
      </w:r>
      <w:r>
        <w:rPr>
          <w:i/>
          <w:iCs/>
          <w:lang w:eastAsia="zh-CN"/>
        </w:rPr>
        <w:t>valid-subframe</w:t>
      </w:r>
      <w:r w:rsidRPr="00102BA7">
        <w:rPr>
          <w:i/>
          <w:iCs/>
          <w:lang w:eastAsia="zh-CN"/>
        </w:rPr>
        <w:t>-config-DL</w:t>
      </w:r>
      <w:r>
        <w:rPr>
          <w:lang w:eastAsia="zh-CN"/>
        </w:rPr>
        <w:t xml:space="preserve"> or </w:t>
      </w:r>
      <w:r w:rsidRPr="00983291">
        <w:rPr>
          <w:i/>
          <w:lang w:eastAsia="zh-CN"/>
        </w:rPr>
        <w:t>slot-</w:t>
      </w:r>
      <w:r w:rsidRPr="00102BA7">
        <w:rPr>
          <w:i/>
          <w:iCs/>
          <w:lang w:eastAsia="zh-CN"/>
        </w:rPr>
        <w:t>reserved-resource-config-</w:t>
      </w:r>
      <w:r>
        <w:rPr>
          <w:i/>
          <w:iCs/>
          <w:lang w:eastAsia="zh-CN"/>
        </w:rPr>
        <w:t>D</w:t>
      </w:r>
      <w:r w:rsidRPr="00102BA7">
        <w:rPr>
          <w:i/>
          <w:iCs/>
          <w:lang w:eastAsia="zh-CN"/>
        </w:rPr>
        <w:t>L</w:t>
      </w:r>
      <w:r>
        <w:rPr>
          <w:lang w:eastAsia="zh-CN"/>
        </w:rPr>
        <w:t xml:space="preserve"> is configured and the CRC of the DCI is scrambled by C-RNTI (except during random access).</w:t>
      </w:r>
    </w:p>
    <w:p w14:paraId="7C6954A8" w14:textId="77777777" w:rsidR="0061680D" w:rsidRDefault="0061680D" w:rsidP="0061680D">
      <w:pPr>
        <w:jc w:val="center"/>
        <w:rPr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02F5C8CE" w14:textId="2A254361" w:rsidR="00106C5D" w:rsidRDefault="00106C5D" w:rsidP="00106C5D">
      <w:pPr>
        <w:rPr>
          <w:b/>
          <w:bCs/>
        </w:rPr>
      </w:pPr>
    </w:p>
    <w:p w14:paraId="7296B116" w14:textId="7975E830" w:rsidR="00106C5D" w:rsidRDefault="00106C5D" w:rsidP="009D2B50">
      <w:pPr>
        <w:jc w:val="center"/>
        <w:rPr>
          <w:b/>
          <w:bCs/>
          <w:highlight w:val="yellow"/>
        </w:rPr>
      </w:pPr>
      <w:r w:rsidRPr="00106C5D">
        <w:rPr>
          <w:b/>
          <w:bCs/>
          <w:highlight w:val="yellow"/>
        </w:rPr>
        <w:t>&lt;TS 36.21</w:t>
      </w:r>
      <w:r w:rsidR="003D5790">
        <w:rPr>
          <w:b/>
          <w:bCs/>
          <w:highlight w:val="yellow"/>
        </w:rPr>
        <w:t>1</w:t>
      </w:r>
      <w:r w:rsidRPr="00106C5D">
        <w:rPr>
          <w:b/>
          <w:bCs/>
          <w:highlight w:val="yellow"/>
        </w:rPr>
        <w:t>&gt;</w:t>
      </w:r>
    </w:p>
    <w:p w14:paraId="1430A6E0" w14:textId="609CC2F8" w:rsidR="00270438" w:rsidRDefault="00270438" w:rsidP="00270438">
      <w:pPr>
        <w:rPr>
          <w:b/>
          <w:bCs/>
          <w:highlight w:val="yellow"/>
        </w:rPr>
      </w:pPr>
    </w:p>
    <w:p w14:paraId="460B6E41" w14:textId="77777777" w:rsidR="0065079C" w:rsidRPr="0065079C" w:rsidRDefault="0065079C" w:rsidP="0065079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15" w:name="_Toc454818171"/>
      <w:r w:rsidRPr="0065079C">
        <w:rPr>
          <w:rFonts w:ascii="Arial" w:eastAsia="Times New Roman" w:hAnsi="Arial"/>
          <w:sz w:val="24"/>
        </w:rPr>
        <w:t>10.1.3.6</w:t>
      </w:r>
      <w:r w:rsidRPr="0065079C">
        <w:rPr>
          <w:rFonts w:ascii="Arial" w:eastAsia="Times New Roman" w:hAnsi="Arial"/>
          <w:sz w:val="24"/>
        </w:rPr>
        <w:tab/>
        <w:t>Mapping to physical resources</w:t>
      </w:r>
      <w:bookmarkEnd w:id="15"/>
    </w:p>
    <w:p w14:paraId="54F2F51F" w14:textId="0441A89B" w:rsidR="00106C5D" w:rsidRDefault="00106C5D" w:rsidP="00106C5D">
      <w:pPr>
        <w:jc w:val="center"/>
        <w:rPr>
          <w:ins w:id="16" w:author="Chao Wei" w:date="2020-02-14T00:05:00Z"/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4F993835" w14:textId="404FA79F" w:rsidR="0065079C" w:rsidRDefault="0065079C" w:rsidP="0065079C">
      <w:r>
        <w:t xml:space="preserve">If </w:t>
      </w:r>
      <w:ins w:id="17" w:author="Chao Wei" w:date="2020-02-14T15:17:00Z">
        <w:r w:rsidR="005A0CB5" w:rsidRPr="00270438">
          <w:rPr>
            <w:rFonts w:eastAsia="Times New Roman"/>
            <w:lang w:eastAsia="zh-CN"/>
          </w:rPr>
          <w:t xml:space="preserve">higher layer parameter </w:t>
        </w:r>
        <w:r w:rsidR="005A0CB5" w:rsidRPr="00270438">
          <w:rPr>
            <w:rFonts w:eastAsia="Times New Roman"/>
            <w:i/>
            <w:iCs/>
            <w:lang w:eastAsia="zh-CN"/>
          </w:rPr>
          <w:t>reserved-resource-</w:t>
        </w:r>
        <w:r w:rsidR="005A0CB5">
          <w:rPr>
            <w:rFonts w:eastAsia="Times New Roman"/>
            <w:i/>
            <w:iCs/>
            <w:lang w:eastAsia="zh-CN"/>
          </w:rPr>
          <w:t>Enabled</w:t>
        </w:r>
        <w:r w:rsidR="005A0CB5" w:rsidRPr="00270438">
          <w:rPr>
            <w:rFonts w:eastAsia="Times New Roman"/>
            <w:lang w:eastAsia="zh-CN"/>
          </w:rPr>
          <w:t xml:space="preserve"> is </w:t>
        </w:r>
        <w:r w:rsidR="005A0CB5">
          <w:rPr>
            <w:rFonts w:eastAsia="Times New Roman"/>
            <w:lang w:eastAsia="zh-CN"/>
          </w:rPr>
          <w:t>set to ‘true’ and</w:t>
        </w:r>
        <w:r w:rsidR="005A0CB5" w:rsidRPr="00270438">
          <w:rPr>
            <w:rFonts w:eastAsia="Times New Roman"/>
            <w:lang w:eastAsia="zh-CN"/>
          </w:rPr>
          <w:t xml:space="preserve"> </w:t>
        </w:r>
      </w:ins>
      <w:r>
        <w:t xml:space="preserve">higher layer parameter </w:t>
      </w:r>
      <w:r w:rsidRPr="00A5108C">
        <w:rPr>
          <w:i/>
        </w:rPr>
        <w:t>valid-subframe-config-UL</w:t>
      </w:r>
      <w:r>
        <w:t xml:space="preserve"> or </w:t>
      </w:r>
      <w:r w:rsidRPr="00A5108C">
        <w:rPr>
          <w:i/>
        </w:rPr>
        <w:t>slot-reserved-resource-config-UL</w:t>
      </w:r>
      <w:r>
        <w:t xml:space="preserve"> is configured, and the Resource reservation field in the DCI is set to 1, then in case of NPUSCH transmission associated with C-RNTI or SPS C-RNTI,</w:t>
      </w:r>
    </w:p>
    <w:p w14:paraId="440E21BF" w14:textId="77777777" w:rsidR="0065079C" w:rsidRDefault="0065079C" w:rsidP="0065079C">
      <w:pPr>
        <w:pStyle w:val="B1"/>
      </w:pPr>
      <w:r>
        <w:t>-</w:t>
      </w:r>
      <w:r>
        <w:tab/>
        <w:t>In a subframe that is fully reserved, the NPUSCH transmission is postponed until the next NB-IoT uplink subframe that is not fully reserved.</w:t>
      </w:r>
    </w:p>
    <w:p w14:paraId="6D3163B7" w14:textId="77777777" w:rsidR="0065079C" w:rsidRPr="005E0144" w:rsidRDefault="0065079C" w:rsidP="0065079C">
      <w:pPr>
        <w:pStyle w:val="B1"/>
      </w:pPr>
      <w:r>
        <w:t>-</w:t>
      </w:r>
      <w:r>
        <w:tab/>
        <w:t>In a subframe that is partially reserved, the reserved SC-FDMA symbols shall be counted in the NPUSCH mapping but not used for transmission of the NPUSCH.</w:t>
      </w:r>
    </w:p>
    <w:p w14:paraId="0A184BB4" w14:textId="77777777" w:rsidR="00106C5D" w:rsidRPr="00106C5D" w:rsidRDefault="00106C5D" w:rsidP="00106C5D">
      <w:pPr>
        <w:jc w:val="center"/>
        <w:rPr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76C858A8" w14:textId="77777777" w:rsidR="0065079C" w:rsidRPr="0065079C" w:rsidRDefault="0065079C" w:rsidP="0065079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18" w:name="_Toc454818177"/>
      <w:r w:rsidRPr="0065079C">
        <w:rPr>
          <w:rFonts w:ascii="Arial" w:eastAsia="Times New Roman" w:hAnsi="Arial"/>
          <w:sz w:val="24"/>
        </w:rPr>
        <w:t>10.1.4.2</w:t>
      </w:r>
      <w:r w:rsidRPr="0065079C">
        <w:rPr>
          <w:rFonts w:ascii="Arial" w:eastAsia="Times New Roman" w:hAnsi="Arial"/>
          <w:sz w:val="24"/>
        </w:rPr>
        <w:tab/>
        <w:t>Mapping to physical resources</w:t>
      </w:r>
      <w:bookmarkEnd w:id="18"/>
    </w:p>
    <w:p w14:paraId="56760E88" w14:textId="30B0A1F4" w:rsidR="00106C5D" w:rsidRDefault="00971D80" w:rsidP="00F85BFA">
      <w:pPr>
        <w:jc w:val="center"/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512758D6" w14:textId="4ADE63D7" w:rsidR="0065079C" w:rsidRDefault="0065079C" w:rsidP="0065079C">
      <w:r>
        <w:t xml:space="preserve">If </w:t>
      </w:r>
      <w:ins w:id="19" w:author="Chao Wei" w:date="2020-02-14T15:17:00Z">
        <w:r w:rsidR="005A0CB5" w:rsidRPr="00270438">
          <w:rPr>
            <w:rFonts w:eastAsia="Times New Roman"/>
            <w:lang w:eastAsia="zh-CN"/>
          </w:rPr>
          <w:t xml:space="preserve">higher layer parameter </w:t>
        </w:r>
        <w:r w:rsidR="005A0CB5" w:rsidRPr="00270438">
          <w:rPr>
            <w:rFonts w:eastAsia="Times New Roman"/>
            <w:i/>
            <w:iCs/>
            <w:lang w:eastAsia="zh-CN"/>
          </w:rPr>
          <w:t>reserved-resource-</w:t>
        </w:r>
        <w:r w:rsidR="005A0CB5">
          <w:rPr>
            <w:rFonts w:eastAsia="Times New Roman"/>
            <w:i/>
            <w:iCs/>
            <w:lang w:eastAsia="zh-CN"/>
          </w:rPr>
          <w:t>Enabled</w:t>
        </w:r>
        <w:r w:rsidR="005A0CB5" w:rsidRPr="00270438">
          <w:rPr>
            <w:rFonts w:eastAsia="Times New Roman"/>
            <w:lang w:eastAsia="zh-CN"/>
          </w:rPr>
          <w:t xml:space="preserve"> is </w:t>
        </w:r>
        <w:r w:rsidR="005A0CB5">
          <w:rPr>
            <w:rFonts w:eastAsia="Times New Roman"/>
            <w:lang w:eastAsia="zh-CN"/>
          </w:rPr>
          <w:t>set to ‘true’ and</w:t>
        </w:r>
        <w:r w:rsidR="005A0CB5" w:rsidRPr="00270438">
          <w:rPr>
            <w:rFonts w:eastAsia="Times New Roman"/>
            <w:lang w:eastAsia="zh-CN"/>
          </w:rPr>
          <w:t xml:space="preserve"> </w:t>
        </w:r>
      </w:ins>
      <w:r>
        <w:t xml:space="preserve">higher layer parameter </w:t>
      </w:r>
      <w:r w:rsidRPr="00A5108C">
        <w:rPr>
          <w:i/>
        </w:rPr>
        <w:t>valid-subframe-config-UL</w:t>
      </w:r>
      <w:r>
        <w:t xml:space="preserve"> or </w:t>
      </w:r>
      <w:r w:rsidRPr="00A5108C">
        <w:rPr>
          <w:i/>
        </w:rPr>
        <w:t>slot-reserved-resource-config-UL</w:t>
      </w:r>
      <w:r>
        <w:t xml:space="preserve"> is configured, and the Resource reservation field in the DCI is set to 1, then in case of NPUSCH transmission associated with C-RNTI or SPS C-RNTI,</w:t>
      </w:r>
    </w:p>
    <w:p w14:paraId="6D87DF75" w14:textId="77777777" w:rsidR="0065079C" w:rsidRDefault="0065079C" w:rsidP="0065079C">
      <w:pPr>
        <w:pStyle w:val="B1"/>
      </w:pPr>
      <w:r>
        <w:t>-</w:t>
      </w:r>
      <w:r>
        <w:tab/>
        <w:t>In a slot that is fully reserved, the demodulation reference signal transmission is dropped.</w:t>
      </w:r>
    </w:p>
    <w:p w14:paraId="109483EB" w14:textId="77777777" w:rsidR="0065079C" w:rsidRPr="005E0144" w:rsidRDefault="0065079C" w:rsidP="0065079C">
      <w:pPr>
        <w:pStyle w:val="B1"/>
      </w:pPr>
      <w:r>
        <w:t>-</w:t>
      </w:r>
      <w:r>
        <w:tab/>
        <w:t>In a SC-FDMA symbol that is reserved, the demodulation reference signal transmission is dropped.</w:t>
      </w:r>
    </w:p>
    <w:p w14:paraId="4A3748F4" w14:textId="77777777" w:rsidR="00971D80" w:rsidRPr="00106C5D" w:rsidRDefault="00971D80" w:rsidP="00971D80">
      <w:pPr>
        <w:jc w:val="center"/>
        <w:rPr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5DEF4181" w14:textId="77777777" w:rsidR="0065079C" w:rsidRPr="0065079C" w:rsidRDefault="0065079C" w:rsidP="0065079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20" w:name="_Toc454818195"/>
      <w:r w:rsidRPr="0065079C">
        <w:rPr>
          <w:rFonts w:ascii="Arial" w:eastAsia="Times New Roman" w:hAnsi="Arial"/>
          <w:sz w:val="24"/>
        </w:rPr>
        <w:t>10.2.3.4</w:t>
      </w:r>
      <w:r w:rsidRPr="0065079C">
        <w:rPr>
          <w:rFonts w:ascii="Arial" w:eastAsia="Times New Roman" w:hAnsi="Arial"/>
          <w:sz w:val="24"/>
        </w:rPr>
        <w:tab/>
        <w:t>Mapping to resource elements</w:t>
      </w:r>
      <w:bookmarkEnd w:id="20"/>
    </w:p>
    <w:p w14:paraId="04816ACD" w14:textId="77777777" w:rsidR="00971D80" w:rsidRPr="00106C5D" w:rsidRDefault="00971D80" w:rsidP="00971D80">
      <w:pPr>
        <w:jc w:val="center"/>
        <w:rPr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282C3003" w14:textId="50A90A38" w:rsidR="0065079C" w:rsidRDefault="0065079C" w:rsidP="0065079C">
      <w:r>
        <w:t xml:space="preserve">If </w:t>
      </w:r>
      <w:ins w:id="21" w:author="Chao Wei" w:date="2020-02-14T15:17:00Z">
        <w:r w:rsidR="005A0CB5" w:rsidRPr="00270438">
          <w:rPr>
            <w:rFonts w:eastAsia="Times New Roman"/>
            <w:lang w:eastAsia="zh-CN"/>
          </w:rPr>
          <w:t xml:space="preserve">higher layer parameter </w:t>
        </w:r>
        <w:r w:rsidR="005A0CB5" w:rsidRPr="00270438">
          <w:rPr>
            <w:rFonts w:eastAsia="Times New Roman"/>
            <w:i/>
            <w:iCs/>
            <w:lang w:eastAsia="zh-CN"/>
          </w:rPr>
          <w:t>reserved-resource-</w:t>
        </w:r>
        <w:r w:rsidR="005A0CB5">
          <w:rPr>
            <w:rFonts w:eastAsia="Times New Roman"/>
            <w:i/>
            <w:iCs/>
            <w:lang w:eastAsia="zh-CN"/>
          </w:rPr>
          <w:t>Enabled</w:t>
        </w:r>
        <w:r w:rsidR="005A0CB5" w:rsidRPr="00270438">
          <w:rPr>
            <w:rFonts w:eastAsia="Times New Roman"/>
            <w:lang w:eastAsia="zh-CN"/>
          </w:rPr>
          <w:t xml:space="preserve"> is </w:t>
        </w:r>
        <w:r w:rsidR="005A0CB5">
          <w:rPr>
            <w:rFonts w:eastAsia="Times New Roman"/>
            <w:lang w:eastAsia="zh-CN"/>
          </w:rPr>
          <w:t>set to ‘true’ and</w:t>
        </w:r>
        <w:r w:rsidR="005A0CB5" w:rsidRPr="00270438">
          <w:rPr>
            <w:rFonts w:eastAsia="Times New Roman"/>
            <w:lang w:eastAsia="zh-CN"/>
          </w:rPr>
          <w:t xml:space="preserve"> </w:t>
        </w:r>
      </w:ins>
      <w:r>
        <w:t xml:space="preserve">higher layer parameter </w:t>
      </w:r>
      <w:r w:rsidRPr="00A5108C">
        <w:rPr>
          <w:i/>
        </w:rPr>
        <w:t>valid-subframe-config-</w:t>
      </w:r>
      <w:r>
        <w:rPr>
          <w:i/>
        </w:rPr>
        <w:t>D</w:t>
      </w:r>
      <w:r w:rsidRPr="00A5108C">
        <w:rPr>
          <w:i/>
        </w:rPr>
        <w:t>L</w:t>
      </w:r>
      <w:r>
        <w:t xml:space="preserve"> or </w:t>
      </w:r>
      <w:r w:rsidRPr="00A5108C">
        <w:rPr>
          <w:i/>
        </w:rPr>
        <w:t>slot-reserved-resource-config-</w:t>
      </w:r>
      <w:r>
        <w:rPr>
          <w:i/>
        </w:rPr>
        <w:t>D</w:t>
      </w:r>
      <w:r w:rsidRPr="00A5108C">
        <w:rPr>
          <w:i/>
        </w:rPr>
        <w:t>L</w:t>
      </w:r>
      <w:r>
        <w:t xml:space="preserve"> is configured, and the Resource reservation field in the DCI is set to 1, then in case of NPDSCH transmission associated with C-RNTI,</w:t>
      </w:r>
    </w:p>
    <w:p w14:paraId="423AB895" w14:textId="77777777" w:rsidR="0065079C" w:rsidRDefault="0065079C" w:rsidP="0065079C">
      <w:pPr>
        <w:pStyle w:val="B1"/>
      </w:pPr>
      <w:r>
        <w:t>-</w:t>
      </w:r>
      <w:r>
        <w:tab/>
        <w:t>In a subframe that is fully reserved, the NPDSCH transmission is postponed until the next NB-IoT downlink subframe that is not fully reserved.</w:t>
      </w:r>
    </w:p>
    <w:p w14:paraId="61C80FA2" w14:textId="77777777" w:rsidR="0065079C" w:rsidRPr="005E0144" w:rsidRDefault="0065079C" w:rsidP="0065079C">
      <w:pPr>
        <w:pStyle w:val="B1"/>
      </w:pPr>
      <w:r>
        <w:t>-</w:t>
      </w:r>
      <w:r>
        <w:tab/>
        <w:t>In a subframe that is partially reserved, the reserved OFDM symbols shall be counted in the NPDSCH mapping but not used for transmission of the NPDSCH.</w:t>
      </w:r>
    </w:p>
    <w:p w14:paraId="4874DFC0" w14:textId="77777777" w:rsidR="00971D80" w:rsidRPr="00106C5D" w:rsidRDefault="00971D80" w:rsidP="00971D80">
      <w:pPr>
        <w:jc w:val="center"/>
        <w:rPr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501D780D" w14:textId="37360B48" w:rsidR="00971D80" w:rsidRPr="0065079C" w:rsidRDefault="0065079C" w:rsidP="0065079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</w:rPr>
      </w:pPr>
      <w:bookmarkStart w:id="22" w:name="_Toc454818206"/>
      <w:r w:rsidRPr="0065079C">
        <w:rPr>
          <w:rFonts w:ascii="Arial" w:eastAsia="Times New Roman" w:hAnsi="Arial"/>
          <w:sz w:val="24"/>
        </w:rPr>
        <w:lastRenderedPageBreak/>
        <w:t>10.2.5.5</w:t>
      </w:r>
      <w:r w:rsidRPr="0065079C">
        <w:rPr>
          <w:rFonts w:ascii="Arial" w:eastAsia="Times New Roman" w:hAnsi="Arial"/>
          <w:sz w:val="24"/>
        </w:rPr>
        <w:tab/>
        <w:t>Mapping to resource elements</w:t>
      </w:r>
      <w:bookmarkEnd w:id="22"/>
    </w:p>
    <w:p w14:paraId="46B8B698" w14:textId="77777777" w:rsidR="00971D80" w:rsidRPr="00106C5D" w:rsidRDefault="00971D80" w:rsidP="00971D80">
      <w:pPr>
        <w:jc w:val="center"/>
        <w:rPr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7B1CEB76" w14:textId="7FF9DB62" w:rsidR="0065079C" w:rsidRDefault="0065079C" w:rsidP="0065079C">
      <w:r>
        <w:t xml:space="preserve">If </w:t>
      </w:r>
      <w:ins w:id="23" w:author="Chao Wei" w:date="2020-02-14T15:18:00Z">
        <w:r w:rsidR="005A0CB5" w:rsidRPr="00270438">
          <w:rPr>
            <w:rFonts w:eastAsia="Times New Roman"/>
            <w:lang w:eastAsia="zh-CN"/>
          </w:rPr>
          <w:t xml:space="preserve">higher layer parameter </w:t>
        </w:r>
        <w:r w:rsidR="005A0CB5" w:rsidRPr="00270438">
          <w:rPr>
            <w:rFonts w:eastAsia="Times New Roman"/>
            <w:i/>
            <w:iCs/>
            <w:lang w:eastAsia="zh-CN"/>
          </w:rPr>
          <w:t>reserved-resource-</w:t>
        </w:r>
        <w:r w:rsidR="005A0CB5">
          <w:rPr>
            <w:rFonts w:eastAsia="Times New Roman"/>
            <w:i/>
            <w:iCs/>
            <w:lang w:eastAsia="zh-CN"/>
          </w:rPr>
          <w:t>Enabled</w:t>
        </w:r>
        <w:r w:rsidR="005A0CB5" w:rsidRPr="00270438">
          <w:rPr>
            <w:rFonts w:eastAsia="Times New Roman"/>
            <w:lang w:eastAsia="zh-CN"/>
          </w:rPr>
          <w:t xml:space="preserve"> is </w:t>
        </w:r>
        <w:r w:rsidR="005A0CB5">
          <w:rPr>
            <w:rFonts w:eastAsia="Times New Roman"/>
            <w:lang w:eastAsia="zh-CN"/>
          </w:rPr>
          <w:t>set to ‘true’ and</w:t>
        </w:r>
        <w:r w:rsidR="005A0CB5" w:rsidRPr="00270438">
          <w:rPr>
            <w:rFonts w:eastAsia="Times New Roman"/>
            <w:lang w:eastAsia="zh-CN"/>
          </w:rPr>
          <w:t xml:space="preserve"> </w:t>
        </w:r>
      </w:ins>
      <w:r>
        <w:t xml:space="preserve">higher layer parameter </w:t>
      </w:r>
      <w:r w:rsidRPr="00A5108C">
        <w:rPr>
          <w:i/>
        </w:rPr>
        <w:t>valid-subframe-config-</w:t>
      </w:r>
      <w:r>
        <w:rPr>
          <w:i/>
        </w:rPr>
        <w:t>D</w:t>
      </w:r>
      <w:r w:rsidRPr="00A5108C">
        <w:rPr>
          <w:i/>
        </w:rPr>
        <w:t>L</w:t>
      </w:r>
      <w:r>
        <w:t xml:space="preserve"> or </w:t>
      </w:r>
      <w:r w:rsidRPr="00A5108C">
        <w:rPr>
          <w:i/>
        </w:rPr>
        <w:t>slot-reserved-resource-config-</w:t>
      </w:r>
      <w:r>
        <w:rPr>
          <w:i/>
        </w:rPr>
        <w:t>D</w:t>
      </w:r>
      <w:r w:rsidRPr="00A5108C">
        <w:rPr>
          <w:i/>
        </w:rPr>
        <w:t>L</w:t>
      </w:r>
      <w:r>
        <w:t xml:space="preserve"> is configured, then in case of NPDCCH transmission associated with C-RNTI,</w:t>
      </w:r>
    </w:p>
    <w:p w14:paraId="1F8208C0" w14:textId="77777777" w:rsidR="0065079C" w:rsidRDefault="0065079C" w:rsidP="0065079C">
      <w:pPr>
        <w:pStyle w:val="B1"/>
      </w:pPr>
      <w:r>
        <w:t>-</w:t>
      </w:r>
      <w:r>
        <w:tab/>
        <w:t>In a subframe that is fully reserved, the NPDCCH transmission is postponed until the next NB-IoT downlink subframe that is not fully reserved.</w:t>
      </w:r>
    </w:p>
    <w:p w14:paraId="5A968364" w14:textId="77777777" w:rsidR="0065079C" w:rsidRPr="005E0144" w:rsidRDefault="0065079C" w:rsidP="0065079C">
      <w:pPr>
        <w:pStyle w:val="B1"/>
      </w:pPr>
      <w:r>
        <w:t>-</w:t>
      </w:r>
      <w:r>
        <w:tab/>
        <w:t>In a subframe that is partially reserved, the reserved OFDM symbols shall be counted in the NPDCCH mapping but not used for transmission of the NPDCCH.</w:t>
      </w:r>
    </w:p>
    <w:p w14:paraId="72A91854" w14:textId="77777777" w:rsidR="00971D80" w:rsidRPr="00106C5D" w:rsidRDefault="00971D80" w:rsidP="00971D80">
      <w:pPr>
        <w:jc w:val="center"/>
        <w:rPr>
          <w:b/>
          <w:bCs/>
          <w:color w:val="FF0000"/>
          <w:sz w:val="24"/>
          <w:szCs w:val="24"/>
        </w:rPr>
      </w:pPr>
      <w:r w:rsidRPr="00106C5D">
        <w:rPr>
          <w:b/>
          <w:bCs/>
          <w:color w:val="FF0000"/>
          <w:sz w:val="24"/>
          <w:szCs w:val="24"/>
        </w:rPr>
        <w:t>&lt;Unchanged parts are omitted&gt;</w:t>
      </w:r>
    </w:p>
    <w:p w14:paraId="6D8B378A" w14:textId="77777777" w:rsidR="005C4B75" w:rsidRPr="00106C5D" w:rsidRDefault="005C4B75" w:rsidP="00971D80">
      <w:pPr>
        <w:jc w:val="center"/>
        <w:rPr>
          <w:b/>
          <w:bCs/>
          <w:color w:val="FF0000"/>
          <w:sz w:val="24"/>
          <w:szCs w:val="24"/>
        </w:rPr>
      </w:pPr>
    </w:p>
    <w:p w14:paraId="7CC4EF8E" w14:textId="2C8A90E9" w:rsidR="00A47B35" w:rsidRDefault="00106C5D" w:rsidP="009D2B50">
      <w:pPr>
        <w:jc w:val="center"/>
        <w:rPr>
          <w:b/>
          <w:bCs/>
        </w:rPr>
      </w:pPr>
      <w:r w:rsidRPr="00106C5D">
        <w:rPr>
          <w:b/>
          <w:bCs/>
          <w:highlight w:val="yellow"/>
        </w:rPr>
        <w:t>&lt;/TP&gt;</w:t>
      </w:r>
    </w:p>
    <w:p w14:paraId="3AD0D6D2" w14:textId="78CE0A0E" w:rsidR="00A47B35" w:rsidRPr="0030762D" w:rsidRDefault="00A47B35" w:rsidP="009D2B50">
      <w:pPr>
        <w:jc w:val="center"/>
        <w:rPr>
          <w:b/>
          <w:bCs/>
        </w:rPr>
      </w:pPr>
    </w:p>
    <w:sectPr w:rsidR="00A47B35" w:rsidRPr="0030762D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D9003" w14:textId="77777777" w:rsidR="009F5276" w:rsidRDefault="009F5276">
      <w:pPr>
        <w:spacing w:after="0"/>
      </w:pPr>
      <w:r>
        <w:separator/>
      </w:r>
    </w:p>
  </w:endnote>
  <w:endnote w:type="continuationSeparator" w:id="0">
    <w:p w14:paraId="5207200B" w14:textId="77777777" w:rsidR="009F5276" w:rsidRDefault="009F52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862E2" w14:textId="77777777" w:rsidR="002E3238" w:rsidRDefault="002E3238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A64546" w14:textId="77777777" w:rsidR="002E3238" w:rsidRDefault="002E323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CE8A7" w14:textId="77777777" w:rsidR="002E3238" w:rsidRDefault="002E3238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04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0476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820A3" w14:textId="77777777" w:rsidR="009F5276" w:rsidRDefault="009F5276">
      <w:pPr>
        <w:spacing w:after="0"/>
      </w:pPr>
      <w:r>
        <w:separator/>
      </w:r>
    </w:p>
  </w:footnote>
  <w:footnote w:type="continuationSeparator" w:id="0">
    <w:p w14:paraId="6529BDD9" w14:textId="77777777" w:rsidR="009F5276" w:rsidRDefault="009F52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427B" w14:textId="77777777" w:rsidR="002E3238" w:rsidRDefault="002E3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9pt;height:15.9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A1783F"/>
    <w:multiLevelType w:val="hybridMultilevel"/>
    <w:tmpl w:val="A15E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93F607C"/>
    <w:multiLevelType w:val="hybridMultilevel"/>
    <w:tmpl w:val="70D06EB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B37E83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E80C8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b/>
        <w:u w:val="single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E49AA"/>
    <w:multiLevelType w:val="hybridMultilevel"/>
    <w:tmpl w:val="96EA0762"/>
    <w:lvl w:ilvl="0" w:tplc="6FCC50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72AAD"/>
    <w:multiLevelType w:val="hybridMultilevel"/>
    <w:tmpl w:val="D7F66F5A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9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8274E"/>
    <w:multiLevelType w:val="hybridMultilevel"/>
    <w:tmpl w:val="42BCB6A4"/>
    <w:lvl w:ilvl="0" w:tplc="6FCC509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505B26"/>
    <w:multiLevelType w:val="multilevel"/>
    <w:tmpl w:val="1EB2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8E598B"/>
    <w:multiLevelType w:val="hybridMultilevel"/>
    <w:tmpl w:val="07F21328"/>
    <w:lvl w:ilvl="0" w:tplc="6FCC509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73A67"/>
    <w:multiLevelType w:val="hybridMultilevel"/>
    <w:tmpl w:val="F77CF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25518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C12CC"/>
    <w:multiLevelType w:val="hybridMultilevel"/>
    <w:tmpl w:val="99F83EB4"/>
    <w:lvl w:ilvl="0" w:tplc="6FCC50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E80C8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b/>
        <w:u w:val="single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D1B2D"/>
    <w:multiLevelType w:val="hybridMultilevel"/>
    <w:tmpl w:val="A7A4BC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02F96"/>
    <w:multiLevelType w:val="hybridMultilevel"/>
    <w:tmpl w:val="F8F45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9D1A32"/>
    <w:multiLevelType w:val="hybridMultilevel"/>
    <w:tmpl w:val="5992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1575E"/>
    <w:multiLevelType w:val="hybridMultilevel"/>
    <w:tmpl w:val="E44A7A2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529B"/>
    <w:multiLevelType w:val="hybridMultilevel"/>
    <w:tmpl w:val="A0347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0145B"/>
    <w:multiLevelType w:val="hybridMultilevel"/>
    <w:tmpl w:val="E5CC4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B1A6D"/>
    <w:multiLevelType w:val="hybridMultilevel"/>
    <w:tmpl w:val="14E60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776BE"/>
    <w:multiLevelType w:val="hybridMultilevel"/>
    <w:tmpl w:val="5316D2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0431E"/>
    <w:multiLevelType w:val="hybridMultilevel"/>
    <w:tmpl w:val="0E4E27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7C19B8"/>
    <w:multiLevelType w:val="hybridMultilevel"/>
    <w:tmpl w:val="477E3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617E6"/>
    <w:multiLevelType w:val="hybridMultilevel"/>
    <w:tmpl w:val="1278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F3C1B"/>
    <w:multiLevelType w:val="hybridMultilevel"/>
    <w:tmpl w:val="2160C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8"/>
  </w:num>
  <w:num w:numId="4">
    <w:abstractNumId w:val="9"/>
  </w:num>
  <w:num w:numId="5">
    <w:abstractNumId w:val="4"/>
  </w:num>
  <w:num w:numId="6">
    <w:abstractNumId w:val="8"/>
  </w:num>
  <w:num w:numId="7">
    <w:abstractNumId w:val="26"/>
  </w:num>
  <w:num w:numId="8">
    <w:abstractNumId w:val="10"/>
  </w:num>
  <w:num w:numId="9">
    <w:abstractNumId w:val="12"/>
  </w:num>
  <w:num w:numId="10">
    <w:abstractNumId w:val="27"/>
  </w:num>
  <w:num w:numId="11">
    <w:abstractNumId w:val="6"/>
  </w:num>
  <w:num w:numId="12">
    <w:abstractNumId w:val="17"/>
  </w:num>
  <w:num w:numId="13">
    <w:abstractNumId w:val="31"/>
  </w:num>
  <w:num w:numId="14">
    <w:abstractNumId w:val="30"/>
  </w:num>
  <w:num w:numId="15">
    <w:abstractNumId w:val="19"/>
  </w:num>
  <w:num w:numId="16">
    <w:abstractNumId w:val="28"/>
  </w:num>
  <w:num w:numId="17">
    <w:abstractNumId w:val="16"/>
  </w:num>
  <w:num w:numId="18">
    <w:abstractNumId w:val="7"/>
  </w:num>
  <w:num w:numId="19">
    <w:abstractNumId w:val="32"/>
  </w:num>
  <w:num w:numId="20">
    <w:abstractNumId w:val="24"/>
  </w:num>
  <w:num w:numId="21">
    <w:abstractNumId w:val="14"/>
  </w:num>
  <w:num w:numId="22">
    <w:abstractNumId w:val="5"/>
  </w:num>
  <w:num w:numId="23">
    <w:abstractNumId w:val="13"/>
  </w:num>
  <w:num w:numId="24">
    <w:abstractNumId w:val="23"/>
  </w:num>
  <w:num w:numId="25">
    <w:abstractNumId w:val="3"/>
  </w:num>
  <w:num w:numId="26">
    <w:abstractNumId w:val="22"/>
  </w:num>
  <w:num w:numId="27">
    <w:abstractNumId w:val="29"/>
  </w:num>
  <w:num w:numId="28">
    <w:abstractNumId w:val="1"/>
  </w:num>
  <w:num w:numId="29">
    <w:abstractNumId w:val="20"/>
  </w:num>
  <w:num w:numId="30">
    <w:abstractNumId w:val="25"/>
  </w:num>
  <w:num w:numId="31">
    <w:abstractNumId w:val="21"/>
  </w:num>
  <w:num w:numId="32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3495"/>
    <w:rsid w:val="000038FD"/>
    <w:rsid w:val="000050A1"/>
    <w:rsid w:val="00014464"/>
    <w:rsid w:val="00017C3E"/>
    <w:rsid w:val="00020376"/>
    <w:rsid w:val="000223E0"/>
    <w:rsid w:val="00022E30"/>
    <w:rsid w:val="000255B6"/>
    <w:rsid w:val="00026AF9"/>
    <w:rsid w:val="00027BE9"/>
    <w:rsid w:val="0003062D"/>
    <w:rsid w:val="00030B5C"/>
    <w:rsid w:val="00032375"/>
    <w:rsid w:val="00033921"/>
    <w:rsid w:val="00042F52"/>
    <w:rsid w:val="000436C9"/>
    <w:rsid w:val="00043D9B"/>
    <w:rsid w:val="000451AA"/>
    <w:rsid w:val="000477DB"/>
    <w:rsid w:val="000504A9"/>
    <w:rsid w:val="00051B4F"/>
    <w:rsid w:val="0005434E"/>
    <w:rsid w:val="000569DE"/>
    <w:rsid w:val="00056AF3"/>
    <w:rsid w:val="00060B23"/>
    <w:rsid w:val="00061369"/>
    <w:rsid w:val="00061E4E"/>
    <w:rsid w:val="000705C1"/>
    <w:rsid w:val="000724E6"/>
    <w:rsid w:val="000732D4"/>
    <w:rsid w:val="00073455"/>
    <w:rsid w:val="0007399E"/>
    <w:rsid w:val="00080A0B"/>
    <w:rsid w:val="00082649"/>
    <w:rsid w:val="00082878"/>
    <w:rsid w:val="00082F68"/>
    <w:rsid w:val="000830CE"/>
    <w:rsid w:val="0008429A"/>
    <w:rsid w:val="00085808"/>
    <w:rsid w:val="00091034"/>
    <w:rsid w:val="00091C21"/>
    <w:rsid w:val="00093F0E"/>
    <w:rsid w:val="000A1958"/>
    <w:rsid w:val="000A2893"/>
    <w:rsid w:val="000A2D8A"/>
    <w:rsid w:val="000A36B5"/>
    <w:rsid w:val="000A6654"/>
    <w:rsid w:val="000A74CA"/>
    <w:rsid w:val="000B2015"/>
    <w:rsid w:val="000C1404"/>
    <w:rsid w:val="000C2130"/>
    <w:rsid w:val="000D28DD"/>
    <w:rsid w:val="000D39BA"/>
    <w:rsid w:val="000D3D8C"/>
    <w:rsid w:val="000D40C6"/>
    <w:rsid w:val="000D4F00"/>
    <w:rsid w:val="000E013D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56E3"/>
    <w:rsid w:val="00105E28"/>
    <w:rsid w:val="00106C5D"/>
    <w:rsid w:val="001074C3"/>
    <w:rsid w:val="00107B35"/>
    <w:rsid w:val="00110D6B"/>
    <w:rsid w:val="001127C8"/>
    <w:rsid w:val="0011444C"/>
    <w:rsid w:val="001148FD"/>
    <w:rsid w:val="00114A3A"/>
    <w:rsid w:val="00121792"/>
    <w:rsid w:val="00122277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F47"/>
    <w:rsid w:val="00165DFB"/>
    <w:rsid w:val="00167516"/>
    <w:rsid w:val="00176E75"/>
    <w:rsid w:val="00177C78"/>
    <w:rsid w:val="00180528"/>
    <w:rsid w:val="00180C0A"/>
    <w:rsid w:val="00186AC0"/>
    <w:rsid w:val="00192A4C"/>
    <w:rsid w:val="001A4018"/>
    <w:rsid w:val="001A4D6B"/>
    <w:rsid w:val="001A6ACE"/>
    <w:rsid w:val="001A7175"/>
    <w:rsid w:val="001B0F7A"/>
    <w:rsid w:val="001B1F77"/>
    <w:rsid w:val="001B3DAD"/>
    <w:rsid w:val="001B4B20"/>
    <w:rsid w:val="001C3423"/>
    <w:rsid w:val="001D514B"/>
    <w:rsid w:val="001E0374"/>
    <w:rsid w:val="001E574F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7CEB"/>
    <w:rsid w:val="00242626"/>
    <w:rsid w:val="00243E6F"/>
    <w:rsid w:val="002458FF"/>
    <w:rsid w:val="002468E3"/>
    <w:rsid w:val="00262AE5"/>
    <w:rsid w:val="00264228"/>
    <w:rsid w:val="00264A5F"/>
    <w:rsid w:val="00270364"/>
    <w:rsid w:val="00270438"/>
    <w:rsid w:val="00271968"/>
    <w:rsid w:val="00273DBD"/>
    <w:rsid w:val="002772CA"/>
    <w:rsid w:val="00293595"/>
    <w:rsid w:val="00294D8B"/>
    <w:rsid w:val="00296E4A"/>
    <w:rsid w:val="002A19EA"/>
    <w:rsid w:val="002A3C64"/>
    <w:rsid w:val="002A3D21"/>
    <w:rsid w:val="002A4C06"/>
    <w:rsid w:val="002B1A75"/>
    <w:rsid w:val="002B22E2"/>
    <w:rsid w:val="002B32F0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6863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303050"/>
    <w:rsid w:val="0030762D"/>
    <w:rsid w:val="00313319"/>
    <w:rsid w:val="00313AE3"/>
    <w:rsid w:val="003140CB"/>
    <w:rsid w:val="003141DD"/>
    <w:rsid w:val="00316B3D"/>
    <w:rsid w:val="0032030C"/>
    <w:rsid w:val="003217DC"/>
    <w:rsid w:val="003246C6"/>
    <w:rsid w:val="003250E8"/>
    <w:rsid w:val="00325C85"/>
    <w:rsid w:val="00327AE4"/>
    <w:rsid w:val="003322AE"/>
    <w:rsid w:val="0033449B"/>
    <w:rsid w:val="00341898"/>
    <w:rsid w:val="00347C92"/>
    <w:rsid w:val="00351F9F"/>
    <w:rsid w:val="0035457E"/>
    <w:rsid w:val="003553AC"/>
    <w:rsid w:val="00355EA5"/>
    <w:rsid w:val="003573E2"/>
    <w:rsid w:val="00362D48"/>
    <w:rsid w:val="003632D2"/>
    <w:rsid w:val="003632E7"/>
    <w:rsid w:val="003707F8"/>
    <w:rsid w:val="00371EF2"/>
    <w:rsid w:val="003759A6"/>
    <w:rsid w:val="00375DDB"/>
    <w:rsid w:val="0037605F"/>
    <w:rsid w:val="00384057"/>
    <w:rsid w:val="00384D94"/>
    <w:rsid w:val="0038632E"/>
    <w:rsid w:val="003903F9"/>
    <w:rsid w:val="00395EFD"/>
    <w:rsid w:val="003962D7"/>
    <w:rsid w:val="00397142"/>
    <w:rsid w:val="00397A3C"/>
    <w:rsid w:val="003A1B84"/>
    <w:rsid w:val="003A39E8"/>
    <w:rsid w:val="003A486A"/>
    <w:rsid w:val="003A6075"/>
    <w:rsid w:val="003A663F"/>
    <w:rsid w:val="003A6AF9"/>
    <w:rsid w:val="003A7129"/>
    <w:rsid w:val="003A7839"/>
    <w:rsid w:val="003B0A4D"/>
    <w:rsid w:val="003B3451"/>
    <w:rsid w:val="003B5170"/>
    <w:rsid w:val="003B6EE7"/>
    <w:rsid w:val="003B7A74"/>
    <w:rsid w:val="003C0CBB"/>
    <w:rsid w:val="003C2394"/>
    <w:rsid w:val="003C24EB"/>
    <w:rsid w:val="003D073B"/>
    <w:rsid w:val="003D0AF6"/>
    <w:rsid w:val="003D5166"/>
    <w:rsid w:val="003D5790"/>
    <w:rsid w:val="003D60B0"/>
    <w:rsid w:val="003D6E0F"/>
    <w:rsid w:val="003D7A21"/>
    <w:rsid w:val="003E110C"/>
    <w:rsid w:val="003F03CD"/>
    <w:rsid w:val="003F0EB5"/>
    <w:rsid w:val="003F33A8"/>
    <w:rsid w:val="004047D2"/>
    <w:rsid w:val="00405484"/>
    <w:rsid w:val="004068B5"/>
    <w:rsid w:val="00410919"/>
    <w:rsid w:val="00411978"/>
    <w:rsid w:val="004138B8"/>
    <w:rsid w:val="00414BBC"/>
    <w:rsid w:val="004169A7"/>
    <w:rsid w:val="004215FD"/>
    <w:rsid w:val="00422BD5"/>
    <w:rsid w:val="00424654"/>
    <w:rsid w:val="00424EEF"/>
    <w:rsid w:val="00425756"/>
    <w:rsid w:val="00426203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4575"/>
    <w:rsid w:val="00454677"/>
    <w:rsid w:val="00454E9F"/>
    <w:rsid w:val="0045681A"/>
    <w:rsid w:val="00456898"/>
    <w:rsid w:val="00456B03"/>
    <w:rsid w:val="00461FEA"/>
    <w:rsid w:val="00464B05"/>
    <w:rsid w:val="00465975"/>
    <w:rsid w:val="00465B3C"/>
    <w:rsid w:val="00472CC8"/>
    <w:rsid w:val="00472E8D"/>
    <w:rsid w:val="0047407C"/>
    <w:rsid w:val="004745B4"/>
    <w:rsid w:val="00481796"/>
    <w:rsid w:val="004910A6"/>
    <w:rsid w:val="0049116E"/>
    <w:rsid w:val="0049404B"/>
    <w:rsid w:val="00495C48"/>
    <w:rsid w:val="00495ED1"/>
    <w:rsid w:val="00497A8F"/>
    <w:rsid w:val="004A1C28"/>
    <w:rsid w:val="004A2781"/>
    <w:rsid w:val="004A6550"/>
    <w:rsid w:val="004B4E52"/>
    <w:rsid w:val="004B5188"/>
    <w:rsid w:val="004B665D"/>
    <w:rsid w:val="004B7FF5"/>
    <w:rsid w:val="004C0A91"/>
    <w:rsid w:val="004C6EEF"/>
    <w:rsid w:val="004D1986"/>
    <w:rsid w:val="004D1B9F"/>
    <w:rsid w:val="004E0AEF"/>
    <w:rsid w:val="004E0C2A"/>
    <w:rsid w:val="004E445F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B90"/>
    <w:rsid w:val="00531FEA"/>
    <w:rsid w:val="005320E6"/>
    <w:rsid w:val="00537C49"/>
    <w:rsid w:val="0054039E"/>
    <w:rsid w:val="00540793"/>
    <w:rsid w:val="005422B7"/>
    <w:rsid w:val="00542861"/>
    <w:rsid w:val="00553831"/>
    <w:rsid w:val="00560454"/>
    <w:rsid w:val="00562129"/>
    <w:rsid w:val="0056364E"/>
    <w:rsid w:val="005649C8"/>
    <w:rsid w:val="00565FC7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6D68"/>
    <w:rsid w:val="005976C2"/>
    <w:rsid w:val="005A0670"/>
    <w:rsid w:val="005A09FF"/>
    <w:rsid w:val="005A0CB5"/>
    <w:rsid w:val="005A0D27"/>
    <w:rsid w:val="005A4F98"/>
    <w:rsid w:val="005A793E"/>
    <w:rsid w:val="005B26C1"/>
    <w:rsid w:val="005B367C"/>
    <w:rsid w:val="005B3903"/>
    <w:rsid w:val="005B3A8B"/>
    <w:rsid w:val="005B428C"/>
    <w:rsid w:val="005C42CA"/>
    <w:rsid w:val="005C4B75"/>
    <w:rsid w:val="005D3A65"/>
    <w:rsid w:val="005D44F1"/>
    <w:rsid w:val="005D60C4"/>
    <w:rsid w:val="005E0722"/>
    <w:rsid w:val="005E1522"/>
    <w:rsid w:val="005F1912"/>
    <w:rsid w:val="005F1AFF"/>
    <w:rsid w:val="005F23D7"/>
    <w:rsid w:val="005F6DD0"/>
    <w:rsid w:val="006012CA"/>
    <w:rsid w:val="0060349E"/>
    <w:rsid w:val="00604828"/>
    <w:rsid w:val="00607BEC"/>
    <w:rsid w:val="0061018A"/>
    <w:rsid w:val="006120FC"/>
    <w:rsid w:val="006130DA"/>
    <w:rsid w:val="0061353D"/>
    <w:rsid w:val="006161EB"/>
    <w:rsid w:val="0061680D"/>
    <w:rsid w:val="00622923"/>
    <w:rsid w:val="00622C1C"/>
    <w:rsid w:val="00623635"/>
    <w:rsid w:val="0062378D"/>
    <w:rsid w:val="006256B1"/>
    <w:rsid w:val="00631434"/>
    <w:rsid w:val="006351C6"/>
    <w:rsid w:val="00647161"/>
    <w:rsid w:val="0065079C"/>
    <w:rsid w:val="00651188"/>
    <w:rsid w:val="00652888"/>
    <w:rsid w:val="00653AB7"/>
    <w:rsid w:val="00655255"/>
    <w:rsid w:val="006570EE"/>
    <w:rsid w:val="00660055"/>
    <w:rsid w:val="006645F1"/>
    <w:rsid w:val="00667109"/>
    <w:rsid w:val="00667CD8"/>
    <w:rsid w:val="0067152C"/>
    <w:rsid w:val="00671DB6"/>
    <w:rsid w:val="00673552"/>
    <w:rsid w:val="00673B0B"/>
    <w:rsid w:val="00677385"/>
    <w:rsid w:val="00677DEB"/>
    <w:rsid w:val="006806B8"/>
    <w:rsid w:val="006812A5"/>
    <w:rsid w:val="0068336A"/>
    <w:rsid w:val="00685887"/>
    <w:rsid w:val="006859C2"/>
    <w:rsid w:val="00687F30"/>
    <w:rsid w:val="0069030A"/>
    <w:rsid w:val="00691481"/>
    <w:rsid w:val="0069481A"/>
    <w:rsid w:val="006A001E"/>
    <w:rsid w:val="006A0238"/>
    <w:rsid w:val="006A1BCD"/>
    <w:rsid w:val="006B09D9"/>
    <w:rsid w:val="006B0CE0"/>
    <w:rsid w:val="006B0FB7"/>
    <w:rsid w:val="006B44EA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1B37"/>
    <w:rsid w:val="006E6A62"/>
    <w:rsid w:val="006E798C"/>
    <w:rsid w:val="006F0EAD"/>
    <w:rsid w:val="006F3295"/>
    <w:rsid w:val="006F41D6"/>
    <w:rsid w:val="007064F7"/>
    <w:rsid w:val="00707B4E"/>
    <w:rsid w:val="007108E8"/>
    <w:rsid w:val="00711F63"/>
    <w:rsid w:val="00712ACF"/>
    <w:rsid w:val="00714376"/>
    <w:rsid w:val="00714A88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34B97"/>
    <w:rsid w:val="007352D2"/>
    <w:rsid w:val="00740D4C"/>
    <w:rsid w:val="00740E46"/>
    <w:rsid w:val="007418D3"/>
    <w:rsid w:val="00747AEF"/>
    <w:rsid w:val="00750C06"/>
    <w:rsid w:val="00752727"/>
    <w:rsid w:val="00753DB3"/>
    <w:rsid w:val="007609F3"/>
    <w:rsid w:val="007609FC"/>
    <w:rsid w:val="0076181A"/>
    <w:rsid w:val="00764E0B"/>
    <w:rsid w:val="007663F3"/>
    <w:rsid w:val="00770605"/>
    <w:rsid w:val="0077079A"/>
    <w:rsid w:val="0077342F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A63C4"/>
    <w:rsid w:val="007B4782"/>
    <w:rsid w:val="007B4938"/>
    <w:rsid w:val="007B6AE7"/>
    <w:rsid w:val="007C0239"/>
    <w:rsid w:val="007C2A28"/>
    <w:rsid w:val="007C32B2"/>
    <w:rsid w:val="007C401E"/>
    <w:rsid w:val="007D0724"/>
    <w:rsid w:val="007D3811"/>
    <w:rsid w:val="007D390F"/>
    <w:rsid w:val="007D4C69"/>
    <w:rsid w:val="007D4F1D"/>
    <w:rsid w:val="007D666C"/>
    <w:rsid w:val="007E022B"/>
    <w:rsid w:val="007E4B32"/>
    <w:rsid w:val="007E71AF"/>
    <w:rsid w:val="007F14B9"/>
    <w:rsid w:val="007F284B"/>
    <w:rsid w:val="007F61AC"/>
    <w:rsid w:val="007F6EB3"/>
    <w:rsid w:val="008019A1"/>
    <w:rsid w:val="008037E6"/>
    <w:rsid w:val="008051BB"/>
    <w:rsid w:val="008161E9"/>
    <w:rsid w:val="00816F28"/>
    <w:rsid w:val="008175CE"/>
    <w:rsid w:val="008229D2"/>
    <w:rsid w:val="008304D8"/>
    <w:rsid w:val="00831767"/>
    <w:rsid w:val="008343C9"/>
    <w:rsid w:val="00836238"/>
    <w:rsid w:val="0083685F"/>
    <w:rsid w:val="00837351"/>
    <w:rsid w:val="00843A94"/>
    <w:rsid w:val="00844297"/>
    <w:rsid w:val="0086634A"/>
    <w:rsid w:val="00866395"/>
    <w:rsid w:val="00870B13"/>
    <w:rsid w:val="00874D6E"/>
    <w:rsid w:val="008834B3"/>
    <w:rsid w:val="008867AB"/>
    <w:rsid w:val="00893D03"/>
    <w:rsid w:val="00893E0B"/>
    <w:rsid w:val="00894A33"/>
    <w:rsid w:val="008A327D"/>
    <w:rsid w:val="008A5212"/>
    <w:rsid w:val="008A6450"/>
    <w:rsid w:val="008B66DC"/>
    <w:rsid w:val="008B6E38"/>
    <w:rsid w:val="008B788F"/>
    <w:rsid w:val="008C0710"/>
    <w:rsid w:val="008C0E89"/>
    <w:rsid w:val="008C60BA"/>
    <w:rsid w:val="008D07AC"/>
    <w:rsid w:val="008E1427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904FDA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9ED"/>
    <w:rsid w:val="00935ABC"/>
    <w:rsid w:val="00937B76"/>
    <w:rsid w:val="00940D3D"/>
    <w:rsid w:val="00941BB6"/>
    <w:rsid w:val="009472CE"/>
    <w:rsid w:val="00950113"/>
    <w:rsid w:val="0095096D"/>
    <w:rsid w:val="00950B52"/>
    <w:rsid w:val="0095158E"/>
    <w:rsid w:val="00957F28"/>
    <w:rsid w:val="00964DEB"/>
    <w:rsid w:val="00966BD7"/>
    <w:rsid w:val="00971D80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117"/>
    <w:rsid w:val="0099569C"/>
    <w:rsid w:val="00995C3B"/>
    <w:rsid w:val="009A0307"/>
    <w:rsid w:val="009A15E5"/>
    <w:rsid w:val="009A1982"/>
    <w:rsid w:val="009A522D"/>
    <w:rsid w:val="009A525E"/>
    <w:rsid w:val="009B06CB"/>
    <w:rsid w:val="009B11A8"/>
    <w:rsid w:val="009B7195"/>
    <w:rsid w:val="009C1806"/>
    <w:rsid w:val="009D08AC"/>
    <w:rsid w:val="009D2B50"/>
    <w:rsid w:val="009D54E5"/>
    <w:rsid w:val="009D5F54"/>
    <w:rsid w:val="009D6B86"/>
    <w:rsid w:val="009D7319"/>
    <w:rsid w:val="009E07EE"/>
    <w:rsid w:val="009E119F"/>
    <w:rsid w:val="009E407B"/>
    <w:rsid w:val="009F4E73"/>
    <w:rsid w:val="009F5276"/>
    <w:rsid w:val="009F6897"/>
    <w:rsid w:val="00A0336D"/>
    <w:rsid w:val="00A14B05"/>
    <w:rsid w:val="00A16B58"/>
    <w:rsid w:val="00A208D5"/>
    <w:rsid w:val="00A22268"/>
    <w:rsid w:val="00A23B92"/>
    <w:rsid w:val="00A23DAC"/>
    <w:rsid w:val="00A27F26"/>
    <w:rsid w:val="00A36291"/>
    <w:rsid w:val="00A377CC"/>
    <w:rsid w:val="00A41176"/>
    <w:rsid w:val="00A41538"/>
    <w:rsid w:val="00A42294"/>
    <w:rsid w:val="00A47B35"/>
    <w:rsid w:val="00A5342B"/>
    <w:rsid w:val="00A55BF8"/>
    <w:rsid w:val="00A5681F"/>
    <w:rsid w:val="00A569C5"/>
    <w:rsid w:val="00A63C92"/>
    <w:rsid w:val="00A64E05"/>
    <w:rsid w:val="00A66680"/>
    <w:rsid w:val="00A67C85"/>
    <w:rsid w:val="00A70A46"/>
    <w:rsid w:val="00A71E35"/>
    <w:rsid w:val="00A74D3D"/>
    <w:rsid w:val="00A76814"/>
    <w:rsid w:val="00A815E5"/>
    <w:rsid w:val="00A82A8C"/>
    <w:rsid w:val="00A87BE7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7B77"/>
    <w:rsid w:val="00AE0770"/>
    <w:rsid w:val="00AF3455"/>
    <w:rsid w:val="00AF5070"/>
    <w:rsid w:val="00B001C2"/>
    <w:rsid w:val="00B023EA"/>
    <w:rsid w:val="00B03A25"/>
    <w:rsid w:val="00B0412E"/>
    <w:rsid w:val="00B057A4"/>
    <w:rsid w:val="00B05B62"/>
    <w:rsid w:val="00B070D1"/>
    <w:rsid w:val="00B10EF5"/>
    <w:rsid w:val="00B110F2"/>
    <w:rsid w:val="00B152DC"/>
    <w:rsid w:val="00B167B7"/>
    <w:rsid w:val="00B17391"/>
    <w:rsid w:val="00B2044C"/>
    <w:rsid w:val="00B20C2F"/>
    <w:rsid w:val="00B31D38"/>
    <w:rsid w:val="00B321CF"/>
    <w:rsid w:val="00B337C5"/>
    <w:rsid w:val="00B33963"/>
    <w:rsid w:val="00B340F0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4F67"/>
    <w:rsid w:val="00B5578C"/>
    <w:rsid w:val="00B55E2D"/>
    <w:rsid w:val="00B5716A"/>
    <w:rsid w:val="00B60561"/>
    <w:rsid w:val="00B65BDD"/>
    <w:rsid w:val="00B714EF"/>
    <w:rsid w:val="00B74B88"/>
    <w:rsid w:val="00B80A14"/>
    <w:rsid w:val="00B83242"/>
    <w:rsid w:val="00B84F22"/>
    <w:rsid w:val="00B859AF"/>
    <w:rsid w:val="00B92255"/>
    <w:rsid w:val="00B9340E"/>
    <w:rsid w:val="00BA13AF"/>
    <w:rsid w:val="00BA1A1D"/>
    <w:rsid w:val="00BA4A31"/>
    <w:rsid w:val="00BA7044"/>
    <w:rsid w:val="00BB2611"/>
    <w:rsid w:val="00BB2FAB"/>
    <w:rsid w:val="00BB3CBF"/>
    <w:rsid w:val="00BB59C8"/>
    <w:rsid w:val="00BB6E4D"/>
    <w:rsid w:val="00BB7138"/>
    <w:rsid w:val="00BB79C8"/>
    <w:rsid w:val="00BB7D63"/>
    <w:rsid w:val="00BC2AE4"/>
    <w:rsid w:val="00BC3C96"/>
    <w:rsid w:val="00BC41F6"/>
    <w:rsid w:val="00BC51A3"/>
    <w:rsid w:val="00BD0AE1"/>
    <w:rsid w:val="00BD0CB5"/>
    <w:rsid w:val="00BD5140"/>
    <w:rsid w:val="00BD78FD"/>
    <w:rsid w:val="00BE3897"/>
    <w:rsid w:val="00BF12F6"/>
    <w:rsid w:val="00BF16B6"/>
    <w:rsid w:val="00BF4CF6"/>
    <w:rsid w:val="00BF568A"/>
    <w:rsid w:val="00C014B9"/>
    <w:rsid w:val="00C020C6"/>
    <w:rsid w:val="00C03651"/>
    <w:rsid w:val="00C04363"/>
    <w:rsid w:val="00C06C21"/>
    <w:rsid w:val="00C07862"/>
    <w:rsid w:val="00C11FE9"/>
    <w:rsid w:val="00C14D3F"/>
    <w:rsid w:val="00C16826"/>
    <w:rsid w:val="00C17D80"/>
    <w:rsid w:val="00C207E9"/>
    <w:rsid w:val="00C2237A"/>
    <w:rsid w:val="00C2688C"/>
    <w:rsid w:val="00C2791F"/>
    <w:rsid w:val="00C30738"/>
    <w:rsid w:val="00C31811"/>
    <w:rsid w:val="00C33F53"/>
    <w:rsid w:val="00C52E95"/>
    <w:rsid w:val="00C53EA9"/>
    <w:rsid w:val="00C615E8"/>
    <w:rsid w:val="00C62F3F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663A"/>
    <w:rsid w:val="00CB09B5"/>
    <w:rsid w:val="00CB4C69"/>
    <w:rsid w:val="00CB7BED"/>
    <w:rsid w:val="00CC7F46"/>
    <w:rsid w:val="00CD14BF"/>
    <w:rsid w:val="00CD17D3"/>
    <w:rsid w:val="00CD3E34"/>
    <w:rsid w:val="00CD44A9"/>
    <w:rsid w:val="00CE2C2C"/>
    <w:rsid w:val="00CE3E8C"/>
    <w:rsid w:val="00CE7252"/>
    <w:rsid w:val="00CE7295"/>
    <w:rsid w:val="00CF13CC"/>
    <w:rsid w:val="00CF20C8"/>
    <w:rsid w:val="00CF2DA1"/>
    <w:rsid w:val="00CF3432"/>
    <w:rsid w:val="00CF377C"/>
    <w:rsid w:val="00CF4F2A"/>
    <w:rsid w:val="00D05ED5"/>
    <w:rsid w:val="00D061C4"/>
    <w:rsid w:val="00D17161"/>
    <w:rsid w:val="00D21246"/>
    <w:rsid w:val="00D21CBB"/>
    <w:rsid w:val="00D23477"/>
    <w:rsid w:val="00D2517F"/>
    <w:rsid w:val="00D336AF"/>
    <w:rsid w:val="00D33C2B"/>
    <w:rsid w:val="00D4049E"/>
    <w:rsid w:val="00D42C77"/>
    <w:rsid w:val="00D47770"/>
    <w:rsid w:val="00D532A9"/>
    <w:rsid w:val="00D54D39"/>
    <w:rsid w:val="00D56057"/>
    <w:rsid w:val="00D565B1"/>
    <w:rsid w:val="00D60997"/>
    <w:rsid w:val="00D64908"/>
    <w:rsid w:val="00D64A5D"/>
    <w:rsid w:val="00D67076"/>
    <w:rsid w:val="00D71E2B"/>
    <w:rsid w:val="00D74013"/>
    <w:rsid w:val="00D75632"/>
    <w:rsid w:val="00D76244"/>
    <w:rsid w:val="00D770FE"/>
    <w:rsid w:val="00D80293"/>
    <w:rsid w:val="00D81830"/>
    <w:rsid w:val="00D818B2"/>
    <w:rsid w:val="00D837D9"/>
    <w:rsid w:val="00D87E4C"/>
    <w:rsid w:val="00D91165"/>
    <w:rsid w:val="00D91455"/>
    <w:rsid w:val="00D943F9"/>
    <w:rsid w:val="00D9689C"/>
    <w:rsid w:val="00D97118"/>
    <w:rsid w:val="00DA0EBA"/>
    <w:rsid w:val="00DA439F"/>
    <w:rsid w:val="00DA4BED"/>
    <w:rsid w:val="00DB2B36"/>
    <w:rsid w:val="00DB32EB"/>
    <w:rsid w:val="00DB4B8F"/>
    <w:rsid w:val="00DB6E10"/>
    <w:rsid w:val="00DB6E65"/>
    <w:rsid w:val="00DC597C"/>
    <w:rsid w:val="00DD5E7D"/>
    <w:rsid w:val="00DE0754"/>
    <w:rsid w:val="00DE12AC"/>
    <w:rsid w:val="00DF4042"/>
    <w:rsid w:val="00DF541A"/>
    <w:rsid w:val="00DF767D"/>
    <w:rsid w:val="00E0331D"/>
    <w:rsid w:val="00E06E11"/>
    <w:rsid w:val="00E10C1D"/>
    <w:rsid w:val="00E23197"/>
    <w:rsid w:val="00E2402F"/>
    <w:rsid w:val="00E2463A"/>
    <w:rsid w:val="00E300FD"/>
    <w:rsid w:val="00E30683"/>
    <w:rsid w:val="00E3220D"/>
    <w:rsid w:val="00E332BD"/>
    <w:rsid w:val="00E340F5"/>
    <w:rsid w:val="00E34183"/>
    <w:rsid w:val="00E34D1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38A6"/>
    <w:rsid w:val="00E73A46"/>
    <w:rsid w:val="00E76DCA"/>
    <w:rsid w:val="00E77A07"/>
    <w:rsid w:val="00E80509"/>
    <w:rsid w:val="00E83097"/>
    <w:rsid w:val="00E935F4"/>
    <w:rsid w:val="00E93CE0"/>
    <w:rsid w:val="00E94BC8"/>
    <w:rsid w:val="00E96DDC"/>
    <w:rsid w:val="00EA267D"/>
    <w:rsid w:val="00EA4E6E"/>
    <w:rsid w:val="00EB32DB"/>
    <w:rsid w:val="00EC22D6"/>
    <w:rsid w:val="00EC72ED"/>
    <w:rsid w:val="00ED1889"/>
    <w:rsid w:val="00ED78E4"/>
    <w:rsid w:val="00EE6693"/>
    <w:rsid w:val="00EE7B69"/>
    <w:rsid w:val="00EF0F78"/>
    <w:rsid w:val="00EF1488"/>
    <w:rsid w:val="00EF285E"/>
    <w:rsid w:val="00EF50BA"/>
    <w:rsid w:val="00F01116"/>
    <w:rsid w:val="00F10C80"/>
    <w:rsid w:val="00F12C48"/>
    <w:rsid w:val="00F13723"/>
    <w:rsid w:val="00F147D8"/>
    <w:rsid w:val="00F1662F"/>
    <w:rsid w:val="00F20A08"/>
    <w:rsid w:val="00F20BF5"/>
    <w:rsid w:val="00F21A84"/>
    <w:rsid w:val="00F21FF1"/>
    <w:rsid w:val="00F31723"/>
    <w:rsid w:val="00F352A7"/>
    <w:rsid w:val="00F36905"/>
    <w:rsid w:val="00F37706"/>
    <w:rsid w:val="00F41AEB"/>
    <w:rsid w:val="00F4523C"/>
    <w:rsid w:val="00F4533F"/>
    <w:rsid w:val="00F46254"/>
    <w:rsid w:val="00F50075"/>
    <w:rsid w:val="00F550DC"/>
    <w:rsid w:val="00F56083"/>
    <w:rsid w:val="00F61FD8"/>
    <w:rsid w:val="00F65841"/>
    <w:rsid w:val="00F6594C"/>
    <w:rsid w:val="00F6615B"/>
    <w:rsid w:val="00F6681D"/>
    <w:rsid w:val="00F67B69"/>
    <w:rsid w:val="00F73AE7"/>
    <w:rsid w:val="00F73E6E"/>
    <w:rsid w:val="00F803B9"/>
    <w:rsid w:val="00F81E5A"/>
    <w:rsid w:val="00F82F0F"/>
    <w:rsid w:val="00F836DE"/>
    <w:rsid w:val="00F8517D"/>
    <w:rsid w:val="00F85BFA"/>
    <w:rsid w:val="00F87982"/>
    <w:rsid w:val="00F90138"/>
    <w:rsid w:val="00F93620"/>
    <w:rsid w:val="00F9626D"/>
    <w:rsid w:val="00F96A71"/>
    <w:rsid w:val="00FA27C1"/>
    <w:rsid w:val="00FA3A85"/>
    <w:rsid w:val="00FA4E87"/>
    <w:rsid w:val="00FB3C30"/>
    <w:rsid w:val="00FB5968"/>
    <w:rsid w:val="00FB6609"/>
    <w:rsid w:val="00FB6A8E"/>
    <w:rsid w:val="00FB6D3E"/>
    <w:rsid w:val="00FC2FF4"/>
    <w:rsid w:val="00FC33CB"/>
    <w:rsid w:val="00FC398C"/>
    <w:rsid w:val="00FC3CE5"/>
    <w:rsid w:val="00FC3D58"/>
    <w:rsid w:val="00FC52BF"/>
    <w:rsid w:val="00FD0097"/>
    <w:rsid w:val="00FD07BB"/>
    <w:rsid w:val="00FD576E"/>
    <w:rsid w:val="00FE060D"/>
    <w:rsid w:val="00FE2027"/>
    <w:rsid w:val="00FE3023"/>
    <w:rsid w:val="00FF194A"/>
    <w:rsid w:val="00FF6006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C7D633"/>
  <w15:chartTrackingRefBased/>
  <w15:docId w15:val="{87B1F36A-E0C5-4C02-A355-D182CBCE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04D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1D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1D8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15981"/>
  </w:style>
  <w:style w:type="character" w:customStyle="1" w:styleId="CommentTextChar">
    <w:name w:val="Comment Text Char"/>
    <w:link w:val="CommentText"/>
    <w:uiPriority w:val="99"/>
    <w:qFormat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uiPriority w:val="99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link w:val="CRCoverPageZchn"/>
    <w:rsid w:val="00061369"/>
    <w:pPr>
      <w:spacing w:after="120"/>
    </w:pPr>
    <w:rPr>
      <w:rFonts w:ascii="Arial" w:hAnsi="Arial"/>
      <w:lang w:val="en-GB"/>
    </w:rPr>
  </w:style>
  <w:style w:type="character" w:customStyle="1" w:styleId="Heading3Char">
    <w:name w:val="Heading 3 Char"/>
    <w:link w:val="Heading3"/>
    <w:uiPriority w:val="9"/>
    <w:rsid w:val="008304D8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paragraph" w:customStyle="1" w:styleId="LGTdoc1">
    <w:name w:val="LGTdoc_제목1"/>
    <w:basedOn w:val="Normal"/>
    <w:rsid w:val="00EC72ED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CRCoverPageZchn">
    <w:name w:val="CR Cover Page Zchn"/>
    <w:link w:val="CRCoverPage"/>
    <w:locked/>
    <w:rsid w:val="00082649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E6A62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106C5D"/>
    <w:rPr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1D80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1D80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76024-25C8-4E20-BD50-54793F05D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Alberto</cp:lastModifiedBy>
  <cp:revision>6</cp:revision>
  <dcterms:created xsi:type="dcterms:W3CDTF">2020-02-14T06:48:00Z</dcterms:created>
  <dcterms:modified xsi:type="dcterms:W3CDTF">2020-02-14T22:30:00Z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